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C057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MINUTES OF THE MEETING OF</w:t>
      </w:r>
    </w:p>
    <w:p w14:paraId="7479C23D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THE BOARD OF DIRECTORS OF THE</w:t>
      </w:r>
    </w:p>
    <w:p w14:paraId="7E1D8914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RIPLEY-OHIO-DEARBORN SPECIAL EDUCATION COOPERATIVE</w:t>
      </w:r>
    </w:p>
    <w:p w14:paraId="4E20CC43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48F3E4" w14:textId="1584E7D7" w:rsidR="00FE4650" w:rsidRPr="00FE4650" w:rsidRDefault="00290FAC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December 16, 2025</w:t>
      </w:r>
    </w:p>
    <w:p w14:paraId="18C14B9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7DD0EC" w14:textId="7B188BC5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of the Ripley-Ohio-Dearborn Special Education Cooperative Board of Directors was held on Tuesday, </w:t>
      </w:r>
      <w:r w:rsidR="00290FAC">
        <w:rPr>
          <w:rFonts w:ascii="Times New Roman" w:eastAsia="Times New Roman" w:hAnsi="Times New Roman" w:cs="Times New Roman"/>
          <w:color w:val="000000"/>
        </w:rPr>
        <w:t>December 16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2025 at the South Dearborn Community School Administration Building.  Those in attendance were:  Karl Galey – Lawrenceburg, Rob Moorhead – South Ripley, Pat Murphy – Milan,  Ron Ross – South Dearborn,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Branden Roeder – Rising Sun, </w:t>
      </w:r>
      <w:r>
        <w:rPr>
          <w:rFonts w:ascii="Times New Roman" w:eastAsia="Times New Roman" w:hAnsi="Times New Roman" w:cs="Times New Roman"/>
          <w:color w:val="000000"/>
        </w:rPr>
        <w:t>Sam Melton – Jac-Cen-Del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and Alex Brewer – ROD.  </w:t>
      </w:r>
    </w:p>
    <w:p w14:paraId="31537C26" w14:textId="77777777" w:rsidR="00831256" w:rsidRDefault="00831256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3B5FDBD" w14:textId="3BB88858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was called to order at </w:t>
      </w:r>
      <w:r w:rsidR="00290FAC">
        <w:rPr>
          <w:rFonts w:ascii="Times New Roman" w:eastAsia="Times New Roman" w:hAnsi="Times New Roman" w:cs="Times New Roman"/>
          <w:color w:val="000000"/>
        </w:rPr>
        <w:t>9:02</w:t>
      </w:r>
      <w:r w:rsidR="00B10A5A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a.m. by </w:t>
      </w:r>
      <w:r>
        <w:rPr>
          <w:rFonts w:ascii="Times New Roman" w:eastAsia="Times New Roman" w:hAnsi="Times New Roman" w:cs="Times New Roman"/>
          <w:color w:val="000000"/>
        </w:rPr>
        <w:t>Sam Melton</w:t>
      </w:r>
      <w:r w:rsidRPr="00FE4650">
        <w:rPr>
          <w:rFonts w:ascii="Times New Roman" w:eastAsia="Times New Roman" w:hAnsi="Times New Roman" w:cs="Times New Roman"/>
          <w:color w:val="000000"/>
        </w:rPr>
        <w:t>.</w:t>
      </w:r>
    </w:p>
    <w:p w14:paraId="67D40AEF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45368" w14:textId="466E8413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agenda was presented for approval.  A motion was made by </w:t>
      </w:r>
      <w:r w:rsidR="004F41D5">
        <w:rPr>
          <w:rFonts w:ascii="Times New Roman" w:eastAsia="Times New Roman" w:hAnsi="Times New Roman" w:cs="Times New Roman"/>
          <w:color w:val="000000"/>
        </w:rPr>
        <w:t xml:space="preserve">Mr. </w:t>
      </w:r>
      <w:r w:rsidR="00290FAC">
        <w:rPr>
          <w:rFonts w:ascii="Times New Roman" w:eastAsia="Times New Roman" w:hAnsi="Times New Roman" w:cs="Times New Roman"/>
          <w:color w:val="000000"/>
        </w:rPr>
        <w:t>Murphy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agenda.  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Mr. </w:t>
      </w:r>
      <w:r w:rsidR="00B10A5A">
        <w:rPr>
          <w:rFonts w:ascii="Times New Roman" w:eastAsia="Times New Roman" w:hAnsi="Times New Roman" w:cs="Times New Roman"/>
          <w:color w:val="000000"/>
        </w:rPr>
        <w:t>Ross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seconded the motion.  Motion carried.</w:t>
      </w:r>
    </w:p>
    <w:p w14:paraId="3CF09BCA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57A82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Consent Items –</w:t>
      </w:r>
    </w:p>
    <w:p w14:paraId="0289BD2C" w14:textId="1B0FA99B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minutes of the </w:t>
      </w:r>
      <w:r w:rsidR="00290FAC">
        <w:rPr>
          <w:rFonts w:ascii="Times New Roman" w:eastAsia="Times New Roman" w:hAnsi="Times New Roman" w:cs="Times New Roman"/>
          <w:color w:val="000000"/>
        </w:rPr>
        <w:t>November 18,</w:t>
      </w:r>
      <w:r w:rsidR="004F41D5">
        <w:rPr>
          <w:rFonts w:ascii="Times New Roman" w:eastAsia="Times New Roman" w:hAnsi="Times New Roman" w:cs="Times New Roman"/>
          <w:color w:val="000000"/>
        </w:rPr>
        <w:t xml:space="preserve"> 2025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meeting and the financial report were presented for approval.  </w:t>
      </w:r>
    </w:p>
    <w:p w14:paraId="792B02D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E2A43" w14:textId="1CBE38F7" w:rsidR="00290FAC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financial report was presented by Priscilla McGrew.  The federal reimbursement requests were presented.   Claims </w:t>
      </w:r>
      <w:r w:rsidRPr="00ED6877">
        <w:rPr>
          <w:rFonts w:ascii="Times New Roman" w:eastAsia="Times New Roman" w:hAnsi="Times New Roman" w:cs="Times New Roman"/>
          <w:color w:val="000000"/>
        </w:rPr>
        <w:t>125</w:t>
      </w:r>
      <w:r w:rsidR="00447CA9" w:rsidRPr="00ED6877">
        <w:rPr>
          <w:rFonts w:ascii="Times New Roman" w:eastAsia="Times New Roman" w:hAnsi="Times New Roman" w:cs="Times New Roman"/>
          <w:color w:val="000000"/>
        </w:rPr>
        <w:t>2</w:t>
      </w:r>
      <w:r w:rsidR="00290FAC">
        <w:rPr>
          <w:rFonts w:ascii="Times New Roman" w:eastAsia="Times New Roman" w:hAnsi="Times New Roman" w:cs="Times New Roman"/>
          <w:color w:val="000000"/>
        </w:rPr>
        <w:t>54</w:t>
      </w:r>
      <w:r w:rsidR="00E37DDD" w:rsidRPr="00ED6877">
        <w:rPr>
          <w:rFonts w:ascii="Times New Roman" w:eastAsia="Times New Roman" w:hAnsi="Times New Roman" w:cs="Times New Roman"/>
          <w:color w:val="000000"/>
        </w:rPr>
        <w:t>-125</w:t>
      </w:r>
      <w:r w:rsidR="00290FAC">
        <w:rPr>
          <w:rFonts w:ascii="Times New Roman" w:eastAsia="Times New Roman" w:hAnsi="Times New Roman" w:cs="Times New Roman"/>
          <w:color w:val="000000"/>
        </w:rPr>
        <w:t>303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including payroll claims, were presented for payment.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  FY 2026 611 and 619 reimbursement claims have been submitted to recapture July-November expenses.  IDOE discovered a discrepancy in regard to the 2024 CEIS grant.  Reimbursement’s totaling $14,668.60 have been overlooked.  Claims are being processed and will be deposited to our account by the end of the month.  </w:t>
      </w:r>
    </w:p>
    <w:p w14:paraId="4A162E79" w14:textId="77777777" w:rsidR="00290FAC" w:rsidRDefault="00290FAC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4F3B102" w14:textId="102A3D89" w:rsid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A motion was made by </w:t>
      </w:r>
      <w:r w:rsidR="00ED6877">
        <w:rPr>
          <w:rFonts w:ascii="Times New Roman" w:eastAsia="Times New Roman" w:hAnsi="Times New Roman" w:cs="Times New Roman"/>
          <w:color w:val="000000"/>
        </w:rPr>
        <w:t xml:space="preserve">Mr. </w:t>
      </w:r>
      <w:r w:rsidR="00290FAC">
        <w:rPr>
          <w:rFonts w:ascii="Times New Roman" w:eastAsia="Times New Roman" w:hAnsi="Times New Roman" w:cs="Times New Roman"/>
          <w:color w:val="000000"/>
        </w:rPr>
        <w:t>Galey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to approve the consent items.  Mr. </w:t>
      </w:r>
      <w:r w:rsidR="00290FAC">
        <w:rPr>
          <w:rFonts w:ascii="Times New Roman" w:eastAsia="Times New Roman" w:hAnsi="Times New Roman" w:cs="Times New Roman"/>
          <w:color w:val="000000"/>
        </w:rPr>
        <w:t>Murphy</w:t>
      </w:r>
      <w:r w:rsidR="00211CB6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>seconded the motion.  Motion carried.</w:t>
      </w:r>
    </w:p>
    <w:p w14:paraId="7C347F55" w14:textId="0505D0A6" w:rsidR="00ED6877" w:rsidRDefault="00ED6877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9DD027" w14:textId="2D59360C" w:rsidR="00FE4650" w:rsidRPr="00C77147" w:rsidRDefault="0026621A" w:rsidP="00FE465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Discussion Items</w:t>
      </w:r>
      <w:r w:rsidR="0077630C" w:rsidRPr="00C77147">
        <w:rPr>
          <w:rFonts w:ascii="Times New Roman" w:eastAsia="Times New Roman" w:hAnsi="Times New Roman" w:cs="Times New Roman"/>
        </w:rPr>
        <w:t xml:space="preserve"> –</w:t>
      </w:r>
    </w:p>
    <w:p w14:paraId="70DBB5F3" w14:textId="1ECF16F2" w:rsidR="0026621A" w:rsidRPr="0026621A" w:rsidRDefault="00974763" w:rsidP="008F4CF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Dr. Brewer </w:t>
      </w:r>
      <w:r w:rsidR="0026621A">
        <w:rPr>
          <w:rFonts w:ascii="Times New Roman" w:eastAsia="Times New Roman" w:hAnsi="Times New Roman" w:cs="Times New Roman"/>
        </w:rPr>
        <w:t>discussed potential budget adjustments once the December 1 count is finalized</w:t>
      </w:r>
      <w:r w:rsidR="000D356D">
        <w:rPr>
          <w:rFonts w:ascii="Times New Roman" w:eastAsia="Times New Roman" w:hAnsi="Times New Roman" w:cs="Times New Roman"/>
        </w:rPr>
        <w:t xml:space="preserve">. </w:t>
      </w:r>
      <w:r w:rsidR="007034CF">
        <w:rPr>
          <w:rFonts w:ascii="Times New Roman" w:eastAsia="Times New Roman" w:hAnsi="Times New Roman" w:cs="Times New Roman"/>
        </w:rPr>
        <w:t xml:space="preserve">Update will be given in spring concerning grants and refreshed budget estimate. </w:t>
      </w:r>
      <w:r w:rsidR="0026621A">
        <w:rPr>
          <w:rFonts w:ascii="Times New Roman" w:eastAsia="Times New Roman" w:hAnsi="Times New Roman" w:cs="Times New Roman"/>
        </w:rPr>
        <w:t xml:space="preserve">  </w:t>
      </w:r>
    </w:p>
    <w:p w14:paraId="4E40415B" w14:textId="363B93FF" w:rsidR="0026621A" w:rsidRDefault="007034CF" w:rsidP="0026621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 Staff assignments and services were reviewed with the board.</w:t>
      </w:r>
    </w:p>
    <w:p w14:paraId="52CDF8CF" w14:textId="3D1F2883" w:rsidR="002F4C19" w:rsidRDefault="00707263" w:rsidP="002F4C1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Agreement was made to o</w:t>
      </w:r>
      <w:r w:rsidR="002F4C19">
        <w:rPr>
          <w:rFonts w:ascii="Times New Roman" w:eastAsia="Times New Roman" w:hAnsi="Times New Roman" w:cs="Times New Roman"/>
          <w:sz w:val="24"/>
          <w:szCs w:val="24"/>
        </w:rPr>
        <w:t>verlook policies to ensure compliance with future plans</w:t>
      </w:r>
      <w:r w:rsidR="007034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5F5393" w14:textId="468E80E1" w:rsidR="00707263" w:rsidRDefault="00707263" w:rsidP="00106CD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263">
        <w:rPr>
          <w:rFonts w:ascii="Times New Roman" w:eastAsia="Times New Roman" w:hAnsi="Times New Roman" w:cs="Times New Roman"/>
          <w:sz w:val="24"/>
          <w:szCs w:val="24"/>
        </w:rPr>
        <w:t>Grant training is set to be held after the January board meeting with</w:t>
      </w:r>
      <w:r w:rsidR="00AD2C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7263">
        <w:rPr>
          <w:rFonts w:ascii="Times New Roman" w:eastAsia="Times New Roman" w:hAnsi="Times New Roman" w:cs="Times New Roman"/>
          <w:sz w:val="24"/>
          <w:szCs w:val="24"/>
        </w:rPr>
        <w:t>the corporation treasurers</w:t>
      </w:r>
      <w:r w:rsidR="00AD2C5E">
        <w:rPr>
          <w:rFonts w:ascii="Times New Roman" w:eastAsia="Times New Roman" w:hAnsi="Times New Roman" w:cs="Times New Roman"/>
          <w:sz w:val="24"/>
          <w:szCs w:val="24"/>
        </w:rPr>
        <w:t xml:space="preserve"> and board</w:t>
      </w:r>
      <w:r w:rsidRPr="0070726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63F30DD4" w14:textId="3E554830" w:rsidR="00106CD2" w:rsidRDefault="00831256" w:rsidP="00106CD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Discussion was held on a possible </w:t>
      </w:r>
      <w:r w:rsidR="00106CD2">
        <w:rPr>
          <w:rFonts w:ascii="Times New Roman" w:eastAsia="Times New Roman" w:hAnsi="Times New Roman" w:cs="Times New Roman"/>
          <w:sz w:val="24"/>
          <w:szCs w:val="24"/>
        </w:rPr>
        <w:t>Coteaching and Inclusion training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Gen Ed and Special Ed teachers. </w:t>
      </w:r>
      <w:r w:rsidR="00106C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reconvene about the </w:t>
      </w:r>
      <w:r w:rsidR="00BC0D42">
        <w:rPr>
          <w:rFonts w:ascii="Times New Roman" w:eastAsia="Times New Roman" w:hAnsi="Times New Roman" w:cs="Times New Roman"/>
          <w:sz w:val="24"/>
          <w:szCs w:val="24"/>
        </w:rPr>
        <w:t>training in Spring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4E7951C" w14:textId="77777777" w:rsidR="00106CD2" w:rsidRPr="00106CD2" w:rsidRDefault="00106CD2" w:rsidP="00106CD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C5553B" w14:textId="06645B8A" w:rsidR="0026621A" w:rsidRDefault="0026621A" w:rsidP="0026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Informational items-</w:t>
      </w:r>
    </w:p>
    <w:p w14:paraId="5318715B" w14:textId="4F3749C7" w:rsidR="0026621A" w:rsidRPr="00707263" w:rsidRDefault="0026621A" w:rsidP="0070726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263">
        <w:rPr>
          <w:rFonts w:ascii="Times New Roman" w:eastAsia="Times New Roman" w:hAnsi="Times New Roman" w:cs="Times New Roman"/>
          <w:sz w:val="24"/>
          <w:szCs w:val="24"/>
        </w:rPr>
        <w:t xml:space="preserve">PowerSchool training has been </w:t>
      </w:r>
      <w:r w:rsidR="00707263">
        <w:rPr>
          <w:rFonts w:ascii="Times New Roman" w:eastAsia="Times New Roman" w:hAnsi="Times New Roman" w:cs="Times New Roman"/>
          <w:sz w:val="24"/>
          <w:szCs w:val="24"/>
        </w:rPr>
        <w:t>successful</w:t>
      </w:r>
      <w:r w:rsidRPr="0070726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072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3D7EAC4" w14:textId="73E9C3CF" w:rsidR="0026621A" w:rsidRDefault="0026621A" w:rsidP="0026621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 Solution</w:t>
      </w:r>
      <w:r w:rsidR="00072D8A">
        <w:rPr>
          <w:rFonts w:ascii="Times New Roman" w:eastAsia="Times New Roman" w:hAnsi="Times New Roman" w:cs="Times New Roman"/>
          <w:sz w:val="24"/>
          <w:szCs w:val="24"/>
        </w:rPr>
        <w:t xml:space="preserve"> has transitioned to pulling data from </w:t>
      </w:r>
      <w:r w:rsidR="00AD2C5E">
        <w:rPr>
          <w:rFonts w:ascii="Times New Roman" w:eastAsia="Times New Roman" w:hAnsi="Times New Roman" w:cs="Times New Roman"/>
          <w:sz w:val="24"/>
          <w:szCs w:val="24"/>
        </w:rPr>
        <w:t>Special</w:t>
      </w:r>
      <w:r w:rsidR="00707263">
        <w:rPr>
          <w:rFonts w:ascii="Times New Roman" w:eastAsia="Times New Roman" w:hAnsi="Times New Roman" w:cs="Times New Roman"/>
          <w:sz w:val="24"/>
          <w:szCs w:val="24"/>
        </w:rPr>
        <w:t xml:space="preserve"> Programs. </w:t>
      </w:r>
      <w:r w:rsidR="00072D8A">
        <w:rPr>
          <w:rFonts w:ascii="Times New Roman" w:eastAsia="Times New Roman" w:hAnsi="Times New Roman" w:cs="Times New Roman"/>
          <w:sz w:val="24"/>
          <w:szCs w:val="24"/>
        </w:rPr>
        <w:t xml:space="preserve">This has caused some issues with the data feed.  </w:t>
      </w:r>
    </w:p>
    <w:p w14:paraId="69A34DAC" w14:textId="25399F1E" w:rsidR="0026621A" w:rsidRDefault="00106CD2" w:rsidP="0026621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CPI training is set for January 13</w:t>
      </w:r>
      <w:r w:rsidRPr="00106CD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4166FE1" w14:textId="77777777" w:rsidR="0026621A" w:rsidRDefault="0026621A" w:rsidP="002662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957373" w14:textId="77777777" w:rsidR="0026621A" w:rsidRDefault="0026621A" w:rsidP="008F4CF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1BBC8BF" w14:textId="1DB55E50" w:rsidR="008F4CFB" w:rsidRPr="008F4CFB" w:rsidRDefault="008F4CFB" w:rsidP="00C76F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</w:t>
      </w:r>
      <w:r w:rsidR="002F4C19">
        <w:rPr>
          <w:rFonts w:ascii="Times New Roman" w:eastAsia="Times New Roman" w:hAnsi="Times New Roman" w:cs="Times New Roman"/>
          <w:sz w:val="24"/>
          <w:szCs w:val="24"/>
        </w:rPr>
        <w:t>. Ross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made a motion to adjourn with a second by Mr. Moorhead.  Meeting adjourned at </w:t>
      </w:r>
      <w:r w:rsidR="009B2E53">
        <w:rPr>
          <w:rFonts w:ascii="Times New Roman" w:eastAsia="Times New Roman" w:hAnsi="Times New Roman" w:cs="Times New Roman"/>
          <w:sz w:val="24"/>
          <w:szCs w:val="24"/>
        </w:rPr>
        <w:t>10:</w:t>
      </w:r>
      <w:r w:rsidR="002F4C19">
        <w:rPr>
          <w:rFonts w:ascii="Times New Roman" w:eastAsia="Times New Roman" w:hAnsi="Times New Roman" w:cs="Times New Roman"/>
          <w:sz w:val="24"/>
          <w:szCs w:val="24"/>
        </w:rPr>
        <w:t>17</w:t>
      </w:r>
      <w:r w:rsidR="00C76FFA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</w:p>
    <w:sectPr w:rsidR="008F4CFB" w:rsidRPr="008F4CFB" w:rsidSect="00831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6161E"/>
    <w:multiLevelType w:val="hybridMultilevel"/>
    <w:tmpl w:val="78DE5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41A80"/>
    <w:multiLevelType w:val="hybridMultilevel"/>
    <w:tmpl w:val="1F9C0870"/>
    <w:lvl w:ilvl="0" w:tplc="23FE4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C57EAF"/>
    <w:multiLevelType w:val="multilevel"/>
    <w:tmpl w:val="BE2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3A1C51"/>
    <w:multiLevelType w:val="hybridMultilevel"/>
    <w:tmpl w:val="5922FE60"/>
    <w:lvl w:ilvl="0" w:tplc="5900B042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0"/>
    <w:rsid w:val="000435AF"/>
    <w:rsid w:val="00072D8A"/>
    <w:rsid w:val="000D356D"/>
    <w:rsid w:val="000E301F"/>
    <w:rsid w:val="00106CD2"/>
    <w:rsid w:val="001623A1"/>
    <w:rsid w:val="00174527"/>
    <w:rsid w:val="001E1841"/>
    <w:rsid w:val="00211CB6"/>
    <w:rsid w:val="00245FA8"/>
    <w:rsid w:val="0026621A"/>
    <w:rsid w:val="00290FAC"/>
    <w:rsid w:val="002C056D"/>
    <w:rsid w:val="002F4C19"/>
    <w:rsid w:val="003241DA"/>
    <w:rsid w:val="003C7E95"/>
    <w:rsid w:val="003F755B"/>
    <w:rsid w:val="00447CA9"/>
    <w:rsid w:val="004D16A2"/>
    <w:rsid w:val="004F34C4"/>
    <w:rsid w:val="004F41D5"/>
    <w:rsid w:val="00502887"/>
    <w:rsid w:val="00503CCC"/>
    <w:rsid w:val="00564443"/>
    <w:rsid w:val="005B70CA"/>
    <w:rsid w:val="006575C6"/>
    <w:rsid w:val="006C2F5E"/>
    <w:rsid w:val="007034CF"/>
    <w:rsid w:val="00707263"/>
    <w:rsid w:val="00773673"/>
    <w:rsid w:val="0077630C"/>
    <w:rsid w:val="00831256"/>
    <w:rsid w:val="00863AD8"/>
    <w:rsid w:val="00886B3C"/>
    <w:rsid w:val="008F4CFB"/>
    <w:rsid w:val="00974763"/>
    <w:rsid w:val="009B2E53"/>
    <w:rsid w:val="00AD2C5E"/>
    <w:rsid w:val="00B10A5A"/>
    <w:rsid w:val="00B434E7"/>
    <w:rsid w:val="00B5242C"/>
    <w:rsid w:val="00BC0D42"/>
    <w:rsid w:val="00C76FFA"/>
    <w:rsid w:val="00C77147"/>
    <w:rsid w:val="00D91579"/>
    <w:rsid w:val="00E37DDD"/>
    <w:rsid w:val="00ED6877"/>
    <w:rsid w:val="00FD3945"/>
    <w:rsid w:val="00FE4650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AD84"/>
  <w15:chartTrackingRefBased/>
  <w15:docId w15:val="{72DC2248-C964-428F-8110-34852587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mcgrew</dc:creator>
  <cp:keywords/>
  <dc:description/>
  <cp:lastModifiedBy>Alex Brewer</cp:lastModifiedBy>
  <cp:revision>2</cp:revision>
  <dcterms:created xsi:type="dcterms:W3CDTF">2026-01-20T13:20:00Z</dcterms:created>
  <dcterms:modified xsi:type="dcterms:W3CDTF">2026-01-20T13:20:00Z</dcterms:modified>
</cp:coreProperties>
</file>